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CA" w:rsidRDefault="004527CA" w:rsidP="004527CA">
      <w:pPr>
        <w:tabs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Pribor: papir i čašice s vodom</w:t>
      </w:r>
    </w:p>
    <w:p w:rsidR="004527CA" w:rsidRDefault="004527CA" w:rsidP="004527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>R</w:t>
      </w:r>
      <w:r w:rsidRPr="00133886">
        <w:rPr>
          <w:rFonts w:ascii="Calibri" w:hAnsi="Calibri"/>
          <w:sz w:val="24"/>
          <w:szCs w:val="24"/>
          <w:lang w:val="hr-HR"/>
        </w:rPr>
        <w:t>ad s gvašem: na paletu istiskujemo bijelu temperu, umočimo</w:t>
      </w:r>
      <w:r>
        <w:rPr>
          <w:rFonts w:ascii="Calibri" w:hAnsi="Calibri"/>
          <w:sz w:val="24"/>
          <w:szCs w:val="24"/>
          <w:lang w:val="hr-HR"/>
        </w:rPr>
        <w:t xml:space="preserve"> mekani kist u vodu, pa u boju, </w:t>
      </w:r>
      <w:r w:rsidRPr="00133886">
        <w:rPr>
          <w:rFonts w:ascii="Calibri" w:hAnsi="Calibri"/>
          <w:sz w:val="24"/>
          <w:szCs w:val="24"/>
          <w:lang w:val="hr-HR"/>
        </w:rPr>
        <w:t>zatim boju miješamo s bijelom temperom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133886">
        <w:rPr>
          <w:rFonts w:ascii="Calibri" w:hAnsi="Calibri"/>
          <w:sz w:val="24"/>
          <w:szCs w:val="24"/>
          <w:lang w:val="hr-HR"/>
        </w:rPr>
        <w:t>pa postaje svjetlija. Dodavanjem više bijele boja postaje svjetlija, a dodavanjem crne tamnija. Boju zatim nanosimo na hrapavu stranu papira. Demonstriramo kombiniranje crtanja i slikanja tehnika gvaša i flomastera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133886">
        <w:rPr>
          <w:rFonts w:ascii="Calibri" w:hAnsi="Calibri"/>
          <w:sz w:val="24"/>
          <w:szCs w:val="24"/>
          <w:lang w:val="hr-HR"/>
        </w:rPr>
        <w:t>jedne preko drugih. Moguće je najprije raditi akvarelom, a preko toga flomasterima.</w:t>
      </w:r>
    </w:p>
    <w:p w:rsidR="004527CA" w:rsidRDefault="004527CA" w:rsidP="004527CA">
      <w:pPr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rPr>
          <w:rFonts w:ascii="Calibri" w:hAnsi="Calibri"/>
          <w:sz w:val="24"/>
          <w:szCs w:val="24"/>
          <w:lang w:val="hr-HR"/>
        </w:rPr>
      </w:pPr>
    </w:p>
    <w:p w:rsidR="004527CA" w:rsidRPr="00133886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  <w:lang w:val="hr-HR"/>
        </w:rPr>
        <w:t>Pon</w:t>
      </w:r>
      <w:r>
        <w:rPr>
          <w:rFonts w:ascii="Calibri" w:hAnsi="Calibri"/>
          <w:sz w:val="24"/>
          <w:szCs w:val="24"/>
          <w:lang w:val="hr-HR"/>
        </w:rPr>
        <w:t>o</w:t>
      </w:r>
      <w:r w:rsidRPr="00133886">
        <w:rPr>
          <w:rFonts w:ascii="Calibri" w:hAnsi="Calibri"/>
          <w:sz w:val="24"/>
          <w:szCs w:val="24"/>
          <w:lang w:val="hr-HR"/>
        </w:rPr>
        <w:t>v</w:t>
      </w:r>
      <w:r>
        <w:rPr>
          <w:rFonts w:ascii="Calibri" w:hAnsi="Calibri"/>
          <w:sz w:val="24"/>
          <w:szCs w:val="24"/>
          <w:lang w:val="hr-HR"/>
        </w:rPr>
        <w:t>i</w:t>
      </w:r>
      <w:r w:rsidRPr="00133886">
        <w:rPr>
          <w:rFonts w:ascii="Calibri" w:hAnsi="Calibri"/>
          <w:sz w:val="24"/>
          <w:szCs w:val="24"/>
          <w:lang w:val="hr-HR"/>
        </w:rPr>
        <w:t xml:space="preserve">mo dimenzije boja - vrste boja, tonove boja i čistoću boja. </w:t>
      </w:r>
    </w:p>
    <w:p w:rsidR="004527CA" w:rsidRPr="00133886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  <w:lang w:val="hr-HR"/>
        </w:rPr>
        <w:t xml:space="preserve">Boju možemo nijansirati na tri načina - dodavanjem susjednih boja u spektru, dodavanjem sive (čime joj oduzimamo čistoću) i dodavanjem crne ili bijele. Postupnim dodavanjem crne ili bijele boje čistoj boji stvaraju se tonske skale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tj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>. tonovi iste boje različite svjetline (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npr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>. od svijetloplave do tamnoplave).</w: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  <w:lang w:val="hr-HR"/>
        </w:rPr>
        <w:t xml:space="preserve">Pogledajmo reprodukciju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Kleeove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 slike, </w:t>
      </w:r>
      <w:r w:rsidRPr="00133886">
        <w:rPr>
          <w:rFonts w:ascii="Calibri" w:hAnsi="Calibri"/>
          <w:i/>
          <w:sz w:val="24"/>
          <w:szCs w:val="24"/>
          <w:lang w:val="hr-HR"/>
        </w:rPr>
        <w:t>Vrt ruža</w:t>
      </w:r>
      <w:r w:rsidRPr="00133886">
        <w:rPr>
          <w:rFonts w:ascii="Calibri" w:hAnsi="Calibri"/>
          <w:sz w:val="24"/>
          <w:szCs w:val="24"/>
          <w:lang w:val="hr-HR"/>
        </w:rPr>
        <w:t xml:space="preserve">. </w: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</w:rPr>
        <w:object w:dxaOrig="6554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5.65pt;height:181.05pt" o:ole="">
            <v:imagedata r:id="rId4" o:title=""/>
          </v:shape>
          <o:OLEObject Type="Embed" ProgID="PBrush" ShapeID="_x0000_i1031" DrawAspect="Content" ObjectID="_1646661921" r:id="rId5"/>
        </w:objec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517DCC">
        <w:rPr>
          <w:rFonts w:ascii="Calibri" w:hAnsi="Calibri"/>
          <w:i/>
          <w:sz w:val="24"/>
          <w:szCs w:val="24"/>
          <w:lang w:val="hr-HR"/>
        </w:rPr>
        <w:t>Vidimo li nijanse boja na ovoj slici? Vidimo li tonove iste boje? Kako nastaju tonovi boje? Koja je osnovna boja kojom se gradi ova slika? Što se najviše ističe u ovoj kompoziciji? Možemo li reći da je crvena boja dominantna?</w:t>
      </w:r>
      <w:r w:rsidRPr="00133886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Dominantno u kompoziciji je ono što se najviše ističe, to može biti: </w:t>
      </w:r>
      <w:r w:rsidRPr="00133886">
        <w:rPr>
          <w:rFonts w:ascii="Calibri" w:hAnsi="Calibri"/>
          <w:sz w:val="24"/>
          <w:szCs w:val="24"/>
          <w:lang w:val="hr-HR"/>
        </w:rPr>
        <w:t xml:space="preserve">crta, ploha, površina, boja ili oblik. </w: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spacing w:before="40"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Pročitajte</w:t>
      </w:r>
      <w:r w:rsidRPr="00133886">
        <w:rPr>
          <w:rFonts w:ascii="Calibri" w:hAnsi="Calibri"/>
          <w:sz w:val="24"/>
          <w:szCs w:val="24"/>
          <w:lang w:val="hr-HR"/>
        </w:rPr>
        <w:t xml:space="preserve"> grčki mit  o Dedalu i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Ikaru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. </w:t>
      </w:r>
    </w:p>
    <w:p w:rsidR="004527CA" w:rsidRDefault="004527CA" w:rsidP="004527CA">
      <w:pPr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  <w:lang w:val="hr-HR"/>
        </w:rPr>
        <w:t xml:space="preserve">Dedal je bio umjetnik i izumitelj koji je kretskomu kralju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Minosu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 sagradio labirint za čudovište Minotaura. Kako nitko ne bi doznao za tajnu labirinta,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Minos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 je zabranio Dedalu odlazak s Krete. </w:t>
      </w:r>
      <w:r w:rsidRPr="00133886">
        <w:rPr>
          <w:rFonts w:ascii="Calibri" w:hAnsi="Calibri"/>
          <w:sz w:val="24"/>
          <w:szCs w:val="24"/>
          <w:lang w:val="hr-HR"/>
        </w:rPr>
        <w:lastRenderedPageBreak/>
        <w:t xml:space="preserve">No  Dedal se dosjetio kako da se oslobodi pa je napravio sebi i sinu krila od, voskom slijepljenih, ptičjih pera. Prije nego što su uzletjeli, upozorio je sina da ne leti previsoko kako mu sunce ne bi otopilo vosak. Ali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Ikar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, osjetivši snagu vlastitih krila, nije mogao odoljeti zovu visina, vinuo se sve do Sunca i strmoglavio u morske dubine. </w:t>
      </w:r>
    </w:p>
    <w:p w:rsidR="004527CA" w:rsidRDefault="004527CA" w:rsidP="004527CA">
      <w:pPr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Pr="00133886" w:rsidRDefault="004527CA" w:rsidP="004527CA">
      <w:pPr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Pr="00517DCC" w:rsidRDefault="004527CA" w:rsidP="004527CA">
      <w:pPr>
        <w:spacing w:before="40" w:line="276" w:lineRule="auto"/>
        <w:rPr>
          <w:rFonts w:ascii="Calibri" w:hAnsi="Calibri"/>
          <w:i/>
          <w:sz w:val="24"/>
          <w:szCs w:val="24"/>
          <w:lang w:val="hr-HR"/>
        </w:rPr>
      </w:pPr>
      <w:r w:rsidRPr="00517DCC">
        <w:rPr>
          <w:rFonts w:ascii="Calibri" w:hAnsi="Calibri"/>
          <w:i/>
          <w:sz w:val="24"/>
          <w:szCs w:val="24"/>
          <w:lang w:val="hr-HR"/>
        </w:rPr>
        <w:t xml:space="preserve">Što mislite o ovome mitu? Kakav je bio </w:t>
      </w:r>
      <w:proofErr w:type="spellStart"/>
      <w:r w:rsidRPr="00517DCC">
        <w:rPr>
          <w:rFonts w:ascii="Calibri" w:hAnsi="Calibri"/>
          <w:i/>
          <w:sz w:val="24"/>
          <w:szCs w:val="24"/>
          <w:lang w:val="hr-HR"/>
        </w:rPr>
        <w:t>Ikar</w:t>
      </w:r>
      <w:proofErr w:type="spellEnd"/>
      <w:r w:rsidRPr="00517DCC">
        <w:rPr>
          <w:rFonts w:ascii="Calibri" w:hAnsi="Calibri"/>
          <w:i/>
          <w:sz w:val="24"/>
          <w:szCs w:val="24"/>
          <w:lang w:val="hr-HR"/>
        </w:rPr>
        <w:t xml:space="preserve">? </w:t>
      </w:r>
    </w:p>
    <w:p w:rsidR="004527CA" w:rsidRDefault="004527CA" w:rsidP="004527CA">
      <w:pPr>
        <w:spacing w:before="40" w:line="276" w:lineRule="auto"/>
        <w:rPr>
          <w:rFonts w:ascii="Calibri" w:hAnsi="Calibri"/>
          <w:i/>
          <w:sz w:val="24"/>
          <w:szCs w:val="24"/>
          <w:lang w:val="hr-HR"/>
        </w:rPr>
      </w:pPr>
      <w:r w:rsidRPr="00517DCC">
        <w:rPr>
          <w:rFonts w:ascii="Calibri" w:hAnsi="Calibri"/>
          <w:i/>
          <w:sz w:val="24"/>
          <w:szCs w:val="24"/>
          <w:lang w:val="hr-HR"/>
        </w:rPr>
        <w:t>Zatvorite oči i zamislite da letite prema nebu i Suncu. Koje boje vidite?</w:t>
      </w:r>
    </w:p>
    <w:p w:rsidR="004527CA" w:rsidRPr="00517DCC" w:rsidRDefault="004527CA" w:rsidP="004527CA">
      <w:pPr>
        <w:spacing w:before="40"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133886">
        <w:rPr>
          <w:rFonts w:ascii="Calibri" w:hAnsi="Calibri"/>
          <w:sz w:val="24"/>
          <w:szCs w:val="24"/>
          <w:lang w:val="hr-HR"/>
        </w:rPr>
        <w:t xml:space="preserve">Današnji je zadatak tonovima hladnih i toplih boja ilustrirati mit o Dedalu i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Ikaru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>. li</w: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Likove i nebo slikajte</w:t>
      </w:r>
      <w:r w:rsidRPr="00133886">
        <w:rPr>
          <w:rFonts w:ascii="Calibri" w:hAnsi="Calibri"/>
          <w:sz w:val="24"/>
          <w:szCs w:val="24"/>
          <w:lang w:val="hr-HR"/>
        </w:rPr>
        <w:t xml:space="preserve"> hladnim, a Sunce toplim tonovima boja. Posebno </w:t>
      </w:r>
      <w:r>
        <w:rPr>
          <w:rFonts w:ascii="Calibri" w:hAnsi="Calibri"/>
          <w:sz w:val="24"/>
          <w:szCs w:val="24"/>
          <w:lang w:val="hr-HR"/>
        </w:rPr>
        <w:t>pazite</w:t>
      </w:r>
      <w:r w:rsidRPr="00133886">
        <w:rPr>
          <w:rFonts w:ascii="Calibri" w:hAnsi="Calibri"/>
          <w:sz w:val="24"/>
          <w:szCs w:val="24"/>
          <w:lang w:val="hr-HR"/>
        </w:rPr>
        <w:t xml:space="preserve"> da </w:t>
      </w:r>
      <w:r>
        <w:rPr>
          <w:rFonts w:ascii="Calibri" w:hAnsi="Calibri"/>
          <w:sz w:val="24"/>
          <w:szCs w:val="24"/>
          <w:lang w:val="hr-HR"/>
        </w:rPr>
        <w:t xml:space="preserve">je Sunce naslikano okruglo. </w:t>
      </w:r>
      <w:proofErr w:type="spellStart"/>
      <w:r w:rsidRPr="00133886">
        <w:rPr>
          <w:rFonts w:ascii="Calibri" w:hAnsi="Calibri"/>
          <w:sz w:val="24"/>
          <w:szCs w:val="24"/>
          <w:lang w:val="hr-HR"/>
        </w:rPr>
        <w:t>Obrisne</w:t>
      </w:r>
      <w:proofErr w:type="spellEnd"/>
      <w:r w:rsidRPr="00133886">
        <w:rPr>
          <w:rFonts w:ascii="Calibri" w:hAnsi="Calibri"/>
          <w:sz w:val="24"/>
          <w:szCs w:val="24"/>
          <w:lang w:val="hr-HR"/>
        </w:rPr>
        <w:t xml:space="preserve"> će</w:t>
      </w:r>
      <w:r>
        <w:rPr>
          <w:rFonts w:ascii="Calibri" w:hAnsi="Calibri"/>
          <w:sz w:val="24"/>
          <w:szCs w:val="24"/>
          <w:lang w:val="hr-HR"/>
        </w:rPr>
        <w:t>te</w:t>
      </w:r>
      <w:r w:rsidRPr="00133886">
        <w:rPr>
          <w:rFonts w:ascii="Calibri" w:hAnsi="Calibri"/>
          <w:sz w:val="24"/>
          <w:szCs w:val="24"/>
          <w:lang w:val="hr-HR"/>
        </w:rPr>
        <w:t xml:space="preserve"> linije načiniti crnim flomasterom.</w:t>
      </w: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</w:p>
    <w:p w:rsidR="004527CA" w:rsidRDefault="004527CA" w:rsidP="004527CA">
      <w:pPr>
        <w:tabs>
          <w:tab w:val="left" w:pos="272"/>
          <w:tab w:val="left" w:pos="704"/>
        </w:tabs>
        <w:spacing w:before="40" w:line="276" w:lineRule="auto"/>
        <w:rPr>
          <w:rFonts w:ascii="Calibri" w:hAnsi="Calibri"/>
          <w:sz w:val="24"/>
          <w:szCs w:val="24"/>
          <w:lang w:val="hr-HR"/>
        </w:rPr>
      </w:pPr>
      <w:r w:rsidRPr="00517DCC">
        <w:rPr>
          <w:rFonts w:ascii="Calibri" w:hAnsi="Calibri"/>
          <w:i/>
          <w:sz w:val="24"/>
          <w:szCs w:val="24"/>
          <w:lang w:val="hr-HR"/>
        </w:rPr>
        <w:t xml:space="preserve">Danas ćemo gvašem ilustrirati priču o Dedalu i </w:t>
      </w:r>
      <w:proofErr w:type="spellStart"/>
      <w:r w:rsidRPr="00517DCC">
        <w:rPr>
          <w:rFonts w:ascii="Calibri" w:hAnsi="Calibri"/>
          <w:i/>
          <w:sz w:val="24"/>
          <w:szCs w:val="24"/>
          <w:lang w:val="hr-HR"/>
        </w:rPr>
        <w:t>Ikaru</w:t>
      </w:r>
      <w:proofErr w:type="spellEnd"/>
      <w:r w:rsidRPr="00517DCC">
        <w:rPr>
          <w:rFonts w:ascii="Calibri" w:hAnsi="Calibri"/>
          <w:i/>
          <w:sz w:val="24"/>
          <w:szCs w:val="24"/>
          <w:lang w:val="hr-HR"/>
        </w:rPr>
        <w:t xml:space="preserve">. Likove i nebo naslikat ćemo tonovima hladne boje, a okruglo Sunce tonovima tople boje. Flomasterom ćemo načiniti </w:t>
      </w:r>
      <w:proofErr w:type="spellStart"/>
      <w:r w:rsidRPr="00517DCC">
        <w:rPr>
          <w:rFonts w:ascii="Calibri" w:hAnsi="Calibri"/>
          <w:i/>
          <w:sz w:val="24"/>
          <w:szCs w:val="24"/>
          <w:lang w:val="hr-HR"/>
        </w:rPr>
        <w:t>obrisne</w:t>
      </w:r>
      <w:proofErr w:type="spellEnd"/>
      <w:r w:rsidRPr="00517DCC">
        <w:rPr>
          <w:rFonts w:ascii="Calibri" w:hAnsi="Calibri"/>
          <w:i/>
          <w:sz w:val="24"/>
          <w:szCs w:val="24"/>
          <w:lang w:val="hr-HR"/>
        </w:rPr>
        <w:t xml:space="preserve"> linije. </w:t>
      </w:r>
      <w:r>
        <w:rPr>
          <w:rFonts w:ascii="Calibri" w:hAnsi="Calibri"/>
          <w:i/>
          <w:sz w:val="24"/>
          <w:szCs w:val="24"/>
          <w:lang w:val="hr-HR"/>
        </w:rPr>
        <w:t>Pazite na miješanje tonova i da Sunce bude okruglo.</w:t>
      </w:r>
    </w:p>
    <w:p w:rsidR="00186625" w:rsidRDefault="00186625" w:rsidP="00186625"/>
    <w:sectPr w:rsidR="00186625" w:rsidSect="0096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6625"/>
    <w:rsid w:val="00186625"/>
    <w:rsid w:val="004527CA"/>
    <w:rsid w:val="008370C6"/>
    <w:rsid w:val="0096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5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2020-03-25T13:29:00Z</dcterms:created>
  <dcterms:modified xsi:type="dcterms:W3CDTF">2020-03-25T16:19:00Z</dcterms:modified>
</cp:coreProperties>
</file>