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PRIRODA I DRUŠTVO – </w:t>
      </w:r>
      <w:r>
        <w:rPr>
          <w:sz w:val="24"/>
          <w:szCs w:val="24"/>
        </w:rPr>
        <w:t>Promotrimo 74. i 75. stranicu u udžbeniku. Ispričaj što vidiš. Kako se ti ponašaš u sličnim situacijama? Primjećuješ li u svojemu mjestu ovakva ponašanja? Objasni zašto su neka od ovih ponašanja neprihvatljiva? Riješi 1., 2. i 3. zadatak. Fotografiraj i pošalji.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44</Words>
  <Characters>238</Characters>
  <CharactersWithSpaces>282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2020-05-11T13:59:58Z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