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MATEMATIKA – </w:t>
      </w:r>
      <w:r>
        <w:rPr>
          <w:rFonts w:cs="Times New Roman" w:ascii="Times New Roman" w:hAnsi="Times New Roman"/>
          <w:sz w:val="24"/>
          <w:szCs w:val="24"/>
        </w:rPr>
        <w:t>Ponovimo množenje i dijeljenje brojem 4 uz zadatke na 76. stranici u udžbeniku.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LibreOffice/6.2.5.2$Windows_X86_64 LibreOffice_project/1ec314fa52f458adc18c4f025c545a4e8b22c159</Application>
  <Pages>1</Pages>
  <Words>14</Words>
  <Characters>78</Characters>
  <CharactersWithSpaces>92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2020-05-04T16:12:48Z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